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A9AC9" w14:textId="77777777" w:rsidR="005D5DB2" w:rsidRPr="00DA3DF5" w:rsidRDefault="005D5DB2" w:rsidP="00DA3DF5">
      <w:pPr>
        <w:pStyle w:val="TitleOfPaperCover"/>
        <w:tabs>
          <w:tab w:val="left" w:pos="720"/>
        </w:tabs>
        <w:ind w:firstLine="720"/>
        <w:jc w:val="left"/>
        <w:rPr>
          <w:b/>
          <w:bCs/>
          <w:szCs w:val="24"/>
        </w:rPr>
      </w:pPr>
    </w:p>
    <w:p w14:paraId="2B5E4F37" w14:textId="77777777" w:rsidR="005D5DB2" w:rsidRPr="00DA3DF5" w:rsidRDefault="005D5DB2" w:rsidP="00DA3DF5">
      <w:pPr>
        <w:pStyle w:val="TitleOfPaperCover"/>
        <w:tabs>
          <w:tab w:val="left" w:pos="720"/>
        </w:tabs>
        <w:ind w:firstLine="720"/>
        <w:jc w:val="left"/>
        <w:rPr>
          <w:b/>
          <w:bCs/>
          <w:szCs w:val="24"/>
        </w:rPr>
      </w:pPr>
    </w:p>
    <w:p w14:paraId="319EABF6" w14:textId="77777777" w:rsidR="005D5DB2" w:rsidRPr="00DA3DF5" w:rsidRDefault="005D5DB2" w:rsidP="00DA3DF5">
      <w:pPr>
        <w:pStyle w:val="TitleOfPaperCover"/>
        <w:tabs>
          <w:tab w:val="left" w:pos="720"/>
        </w:tabs>
        <w:ind w:firstLine="720"/>
        <w:jc w:val="left"/>
        <w:rPr>
          <w:b/>
          <w:bCs/>
          <w:szCs w:val="24"/>
        </w:rPr>
      </w:pPr>
    </w:p>
    <w:p w14:paraId="168943FD" w14:textId="5C11CAD1" w:rsidR="00C960EF" w:rsidRPr="00DA3DF5" w:rsidRDefault="00C960EF" w:rsidP="00DA3DF5">
      <w:pPr>
        <w:pStyle w:val="TitleOfPaperCover"/>
        <w:tabs>
          <w:tab w:val="left" w:pos="720"/>
        </w:tabs>
        <w:ind w:firstLine="720"/>
        <w:rPr>
          <w:b/>
          <w:bCs/>
          <w:szCs w:val="24"/>
        </w:rPr>
      </w:pPr>
      <w:r w:rsidRPr="00DA3DF5">
        <w:rPr>
          <w:b/>
          <w:bCs/>
          <w:szCs w:val="24"/>
        </w:rPr>
        <w:t>Leadership Paper</w:t>
      </w:r>
    </w:p>
    <w:p w14:paraId="056B073E" w14:textId="760195E2" w:rsidR="00C960EF" w:rsidRPr="00DA3DF5" w:rsidRDefault="00C960EF" w:rsidP="00DA3DF5">
      <w:pPr>
        <w:pStyle w:val="TitleOfPaperCover"/>
        <w:tabs>
          <w:tab w:val="left" w:pos="720"/>
        </w:tabs>
        <w:ind w:firstLine="720"/>
        <w:rPr>
          <w:b/>
          <w:bCs/>
          <w:szCs w:val="24"/>
        </w:rPr>
      </w:pPr>
    </w:p>
    <w:p w14:paraId="06B71E23" w14:textId="0E3AFD1C" w:rsidR="00C960EF" w:rsidRPr="00DA3DF5" w:rsidRDefault="00C960EF" w:rsidP="00DA3DF5">
      <w:pPr>
        <w:pStyle w:val="TitleOfPaperCover"/>
        <w:tabs>
          <w:tab w:val="left" w:pos="720"/>
        </w:tabs>
        <w:ind w:firstLine="720"/>
        <w:rPr>
          <w:szCs w:val="24"/>
        </w:rPr>
      </w:pPr>
      <w:r w:rsidRPr="00DA3DF5">
        <w:rPr>
          <w:szCs w:val="24"/>
        </w:rPr>
        <w:t xml:space="preserve">Name </w:t>
      </w:r>
    </w:p>
    <w:p w14:paraId="080CD9D1" w14:textId="5E7F9F61" w:rsidR="00C960EF" w:rsidRPr="00DA3DF5" w:rsidRDefault="00C960EF" w:rsidP="00DA3DF5">
      <w:pPr>
        <w:pStyle w:val="TitleOfPaperCover"/>
        <w:tabs>
          <w:tab w:val="left" w:pos="720"/>
        </w:tabs>
        <w:ind w:firstLine="720"/>
        <w:rPr>
          <w:szCs w:val="24"/>
        </w:rPr>
      </w:pPr>
      <w:r w:rsidRPr="00DA3DF5">
        <w:rPr>
          <w:szCs w:val="24"/>
        </w:rPr>
        <w:t xml:space="preserve">Institution </w:t>
      </w:r>
    </w:p>
    <w:p w14:paraId="61123B35" w14:textId="00920A83" w:rsidR="00C960EF" w:rsidRPr="00DA3DF5" w:rsidRDefault="00C960EF" w:rsidP="00DA3DF5">
      <w:pPr>
        <w:pStyle w:val="TitleOfPaperCover"/>
        <w:tabs>
          <w:tab w:val="left" w:pos="720"/>
        </w:tabs>
        <w:ind w:firstLine="720"/>
        <w:rPr>
          <w:szCs w:val="24"/>
        </w:rPr>
      </w:pPr>
      <w:r w:rsidRPr="00DA3DF5">
        <w:rPr>
          <w:szCs w:val="24"/>
        </w:rPr>
        <w:t>Date</w:t>
      </w:r>
    </w:p>
    <w:p w14:paraId="7DA9F0C5" w14:textId="32DB75B6" w:rsidR="00C960EF" w:rsidRPr="00DA3DF5" w:rsidRDefault="00C960EF" w:rsidP="00DA3DF5">
      <w:pPr>
        <w:pStyle w:val="TitleOfPaperCover"/>
        <w:tabs>
          <w:tab w:val="left" w:pos="720"/>
        </w:tabs>
        <w:ind w:firstLine="720"/>
        <w:rPr>
          <w:szCs w:val="24"/>
        </w:rPr>
      </w:pPr>
    </w:p>
    <w:p w14:paraId="283F9E69" w14:textId="2BACED13" w:rsidR="005D5DB2" w:rsidRPr="00DA3DF5" w:rsidRDefault="005D5DB2" w:rsidP="00DA3DF5">
      <w:pPr>
        <w:pStyle w:val="TitleOfPaperCover"/>
        <w:tabs>
          <w:tab w:val="left" w:pos="720"/>
        </w:tabs>
        <w:ind w:firstLine="720"/>
        <w:rPr>
          <w:szCs w:val="24"/>
        </w:rPr>
      </w:pPr>
    </w:p>
    <w:p w14:paraId="240FBDF5" w14:textId="0AF7217F" w:rsidR="005D5DB2" w:rsidRPr="00DA3DF5" w:rsidRDefault="005D5DB2" w:rsidP="00DA3DF5">
      <w:pPr>
        <w:pStyle w:val="TitleOfPaperCover"/>
        <w:tabs>
          <w:tab w:val="left" w:pos="720"/>
        </w:tabs>
        <w:ind w:firstLine="720"/>
        <w:rPr>
          <w:szCs w:val="24"/>
        </w:rPr>
      </w:pPr>
    </w:p>
    <w:p w14:paraId="45CCAF2C" w14:textId="58690100" w:rsidR="005D5DB2" w:rsidRPr="00DA3DF5" w:rsidRDefault="005D5DB2" w:rsidP="00DA3DF5">
      <w:pPr>
        <w:pStyle w:val="TitleOfPaperCover"/>
        <w:tabs>
          <w:tab w:val="left" w:pos="720"/>
        </w:tabs>
        <w:ind w:firstLine="720"/>
        <w:rPr>
          <w:szCs w:val="24"/>
        </w:rPr>
      </w:pPr>
    </w:p>
    <w:p w14:paraId="4F584AEB" w14:textId="093F051F" w:rsidR="005D5DB2" w:rsidRPr="00DA3DF5" w:rsidRDefault="005D5DB2" w:rsidP="00DA3DF5">
      <w:pPr>
        <w:pStyle w:val="TitleOfPaperCover"/>
        <w:tabs>
          <w:tab w:val="left" w:pos="720"/>
        </w:tabs>
        <w:ind w:firstLine="720"/>
        <w:rPr>
          <w:szCs w:val="24"/>
        </w:rPr>
      </w:pPr>
    </w:p>
    <w:p w14:paraId="51B43161" w14:textId="08D73C25" w:rsidR="005D5DB2" w:rsidRPr="00DA3DF5" w:rsidRDefault="005D5DB2" w:rsidP="00DA3DF5">
      <w:pPr>
        <w:pStyle w:val="TitleOfPaperCover"/>
        <w:tabs>
          <w:tab w:val="left" w:pos="720"/>
        </w:tabs>
        <w:ind w:firstLine="720"/>
        <w:rPr>
          <w:szCs w:val="24"/>
        </w:rPr>
      </w:pPr>
    </w:p>
    <w:p w14:paraId="442B0C1E" w14:textId="427CA8F9" w:rsidR="005D5DB2" w:rsidRPr="00DA3DF5" w:rsidRDefault="005D5DB2" w:rsidP="00DA3DF5">
      <w:pPr>
        <w:pStyle w:val="TitleOfPaperCover"/>
        <w:tabs>
          <w:tab w:val="left" w:pos="720"/>
        </w:tabs>
        <w:ind w:firstLine="720"/>
        <w:rPr>
          <w:szCs w:val="24"/>
        </w:rPr>
      </w:pPr>
    </w:p>
    <w:p w14:paraId="436B3CA3" w14:textId="04020D70" w:rsidR="005D5DB2" w:rsidRPr="00DA3DF5" w:rsidRDefault="005D5DB2" w:rsidP="00DA3DF5">
      <w:pPr>
        <w:pStyle w:val="TitleOfPaperCover"/>
        <w:tabs>
          <w:tab w:val="left" w:pos="720"/>
        </w:tabs>
        <w:ind w:firstLine="720"/>
        <w:rPr>
          <w:szCs w:val="24"/>
        </w:rPr>
      </w:pPr>
    </w:p>
    <w:p w14:paraId="5DCA3B75" w14:textId="3257D311" w:rsidR="005D5DB2" w:rsidRPr="00DA3DF5" w:rsidRDefault="005D5DB2" w:rsidP="00DA3DF5">
      <w:pPr>
        <w:pStyle w:val="TitleOfPaperCover"/>
        <w:tabs>
          <w:tab w:val="left" w:pos="720"/>
        </w:tabs>
        <w:ind w:firstLine="720"/>
        <w:rPr>
          <w:szCs w:val="24"/>
        </w:rPr>
      </w:pPr>
    </w:p>
    <w:p w14:paraId="6E490BAA" w14:textId="03516675" w:rsidR="005D5DB2" w:rsidRPr="00DA3DF5" w:rsidRDefault="005D5DB2" w:rsidP="00DA3DF5">
      <w:pPr>
        <w:pStyle w:val="TitleOfPaperCover"/>
        <w:tabs>
          <w:tab w:val="left" w:pos="720"/>
        </w:tabs>
        <w:ind w:firstLine="720"/>
        <w:rPr>
          <w:szCs w:val="24"/>
        </w:rPr>
      </w:pPr>
    </w:p>
    <w:p w14:paraId="64D446FB" w14:textId="3EB3F908" w:rsidR="005D5DB2" w:rsidRPr="00DA3DF5" w:rsidRDefault="005D5DB2" w:rsidP="00DA3DF5">
      <w:pPr>
        <w:pStyle w:val="TitleOfPaperCover"/>
        <w:tabs>
          <w:tab w:val="left" w:pos="720"/>
        </w:tabs>
        <w:ind w:firstLine="720"/>
        <w:rPr>
          <w:szCs w:val="24"/>
        </w:rPr>
      </w:pPr>
    </w:p>
    <w:p w14:paraId="19657D54" w14:textId="6585B5B0" w:rsidR="005D5DB2" w:rsidRPr="00DA3DF5" w:rsidRDefault="005D5DB2" w:rsidP="00DA3DF5">
      <w:pPr>
        <w:pStyle w:val="TitleOfPaperCover"/>
        <w:tabs>
          <w:tab w:val="left" w:pos="720"/>
        </w:tabs>
        <w:ind w:firstLine="720"/>
        <w:rPr>
          <w:szCs w:val="24"/>
        </w:rPr>
      </w:pPr>
    </w:p>
    <w:p w14:paraId="2F37D5C2" w14:textId="77777777" w:rsidR="005D5DB2" w:rsidRPr="00DA3DF5" w:rsidRDefault="005D5DB2" w:rsidP="00DA3DF5">
      <w:pPr>
        <w:pStyle w:val="TitleOfPaperCover"/>
        <w:tabs>
          <w:tab w:val="left" w:pos="720"/>
        </w:tabs>
        <w:ind w:firstLine="720"/>
        <w:rPr>
          <w:b/>
          <w:bCs/>
          <w:szCs w:val="24"/>
        </w:rPr>
      </w:pPr>
      <w:r w:rsidRPr="00DA3DF5">
        <w:rPr>
          <w:b/>
          <w:bCs/>
          <w:szCs w:val="24"/>
        </w:rPr>
        <w:lastRenderedPageBreak/>
        <w:t>Leadership Paper</w:t>
      </w:r>
    </w:p>
    <w:p w14:paraId="5598074A" w14:textId="3EFAE091" w:rsidR="005D5DB2" w:rsidRPr="00DA3DF5" w:rsidRDefault="005D5DB2" w:rsidP="00DA3DF5">
      <w:pPr>
        <w:pStyle w:val="TitleOfPaperCover"/>
        <w:tabs>
          <w:tab w:val="left" w:pos="720"/>
        </w:tabs>
        <w:ind w:firstLine="720"/>
        <w:rPr>
          <w:b/>
          <w:bCs/>
          <w:szCs w:val="24"/>
        </w:rPr>
      </w:pPr>
      <w:r w:rsidRPr="00DA3DF5">
        <w:rPr>
          <w:b/>
          <w:bCs/>
          <w:szCs w:val="24"/>
        </w:rPr>
        <w:t xml:space="preserve">Introduction </w:t>
      </w:r>
    </w:p>
    <w:p w14:paraId="2D744AF5" w14:textId="77777777" w:rsidR="00DA3DF5" w:rsidRPr="00DA3DF5" w:rsidRDefault="00DA3DF5" w:rsidP="00DA3DF5">
      <w:pPr>
        <w:pStyle w:val="NormalWeb"/>
        <w:spacing w:before="0" w:beforeAutospacing="0" w:after="0" w:afterAutospacing="0" w:line="480" w:lineRule="auto"/>
        <w:ind w:firstLine="720"/>
        <w:rPr>
          <w:color w:val="0E101A"/>
        </w:rPr>
      </w:pPr>
      <w:r w:rsidRPr="00DA3DF5">
        <w:rPr>
          <w:color w:val="0E101A"/>
        </w:rPr>
        <w:t>Leadership is indisputably imperative in clinical practice as it helps in improving the general motivation of nurses (Cope &amp; Murray, 2017). Besides, leadership helps create a vision and motivate people to make the developed visions a reality. This class has impacted my knowledge regarding clinical leadership positively. I have gathered knowledge on the best leadership traits that should be embraced for the realization of organizational visions. Similarly, I have evaluated the negative aspects of some leadership skills. There are a couple of leadership approaches that I have come across and considered in-depth to acknowledge the scope of their applicability in clinical practice. More essentially, this class helped me develop effective self-evaluation skills for my leadership approaches and understand the positive and negative aspects of the leadership approaches. The purpose of this paper is to perform a self-assessment on leadership approaches, identify my key strengths and weaknesses and then develop a clear plan of improving on the weaknesses. </w:t>
      </w:r>
    </w:p>
    <w:p w14:paraId="616C6A60" w14:textId="3534EDC1" w:rsidR="00DA3DF5" w:rsidRPr="00DA3DF5" w:rsidRDefault="00DA3DF5" w:rsidP="007D1956">
      <w:pPr>
        <w:pStyle w:val="NormalWeb"/>
        <w:spacing w:before="0" w:beforeAutospacing="0" w:after="0" w:afterAutospacing="0" w:line="480" w:lineRule="auto"/>
        <w:jc w:val="center"/>
        <w:rPr>
          <w:color w:val="0E101A"/>
        </w:rPr>
      </w:pPr>
      <w:r w:rsidRPr="00DA3DF5">
        <w:rPr>
          <w:rStyle w:val="Strong"/>
          <w:color w:val="0E101A"/>
        </w:rPr>
        <w:t>Leadership Approach</w:t>
      </w:r>
    </w:p>
    <w:p w14:paraId="1739DFC3" w14:textId="77777777" w:rsidR="00DA3DF5" w:rsidRPr="00DA3DF5" w:rsidRDefault="00DA3DF5" w:rsidP="00DA3DF5">
      <w:pPr>
        <w:pStyle w:val="NormalWeb"/>
        <w:spacing w:before="0" w:beforeAutospacing="0" w:after="0" w:afterAutospacing="0" w:line="480" w:lineRule="auto"/>
        <w:ind w:firstLine="720"/>
        <w:rPr>
          <w:color w:val="0E101A"/>
        </w:rPr>
      </w:pPr>
      <w:r w:rsidRPr="00DA3DF5">
        <w:rPr>
          <w:color w:val="0E101A"/>
        </w:rPr>
        <w:t xml:space="preserve">Throughout the course, there have been a couple of leadership approaches that are significant in the realization of organizational goals (Boamah et al., 2018). The transformational leadership approach is a style that has dramatically fascinated me. Transformational leadership is a leadership approach that utilizes the motivation of followers to realize general success. It emphasizes raising the team's morale, self-confidence and focus on critical activities. By so doing, the teams align themselves to an overall vision and common purpose for working. Transformational leaders are known for their openness to new thinking, willingness to accept responsibilities, and commitment to active listening of all the individual members of their teams (Boamah et al., 2018). In the real sense, transformational leaders trust the team members and make them believe in themselves for better service </w:t>
      </w:r>
      <w:r w:rsidRPr="00DA3DF5">
        <w:rPr>
          <w:color w:val="0E101A"/>
        </w:rPr>
        <w:lastRenderedPageBreak/>
        <w:t>delivery. I was much interested in this leadership approach since it helps leaders inspire all team members' participation in essential activities that match with the organizational goals. I motivate workers for improved performance, and transformational leadership focuses on motivating workers. </w:t>
      </w:r>
    </w:p>
    <w:p w14:paraId="2249EB1F" w14:textId="77777777" w:rsidR="00DA3DF5" w:rsidRPr="00DA3DF5" w:rsidRDefault="00DA3DF5" w:rsidP="00DA3DF5">
      <w:pPr>
        <w:pStyle w:val="NormalWeb"/>
        <w:spacing w:before="0" w:beforeAutospacing="0" w:after="0" w:afterAutospacing="0" w:line="480" w:lineRule="auto"/>
        <w:ind w:firstLine="720"/>
        <w:rPr>
          <w:color w:val="0E101A"/>
        </w:rPr>
      </w:pPr>
      <w:r w:rsidRPr="00DA3DF5">
        <w:rPr>
          <w:color w:val="0E101A"/>
        </w:rPr>
        <w:t>Transformational leadership incorporates basic concepts like idealized influence. In this case, the managers are expected to act as role models for their followers. Managers with idealized influence are always respected and capable of making effective decisions for organizational progress. The concept of inspirational motivation ensures that managers can motivate followers to commit to the organization's vision by creating team spirit and thus enhancing the realization of underlying goals (Cope &amp; Murray, 2017). I learned that intellectual stimulation is necessary for the transformational leadership approach in encouraging creativity and innovation by challenging the views of members of the teams. Lastly, the concept of individualized consideration describes managers who assume the coaching and advisory roles to their followers (Cope &amp; Murray, 2017). Each team member is considered independently of the others, and this help is making them as competent as possible.    </w:t>
      </w:r>
    </w:p>
    <w:p w14:paraId="5A981698" w14:textId="2F8CDA96" w:rsidR="00DA3DF5" w:rsidRPr="00DA3DF5" w:rsidRDefault="00DA3DF5" w:rsidP="007D1956">
      <w:pPr>
        <w:pStyle w:val="NormalWeb"/>
        <w:spacing w:before="0" w:beforeAutospacing="0" w:after="0" w:afterAutospacing="0" w:line="480" w:lineRule="auto"/>
        <w:jc w:val="center"/>
        <w:rPr>
          <w:color w:val="0E101A"/>
        </w:rPr>
      </w:pPr>
      <w:r w:rsidRPr="00DA3DF5">
        <w:rPr>
          <w:rStyle w:val="Strong"/>
          <w:color w:val="0E101A"/>
        </w:rPr>
        <w:t>Strength</w:t>
      </w:r>
      <w:r w:rsidR="007D1956">
        <w:rPr>
          <w:rStyle w:val="Strong"/>
          <w:color w:val="0E101A"/>
        </w:rPr>
        <w:t>s</w:t>
      </w:r>
      <w:r w:rsidRPr="00DA3DF5">
        <w:rPr>
          <w:rStyle w:val="Strong"/>
          <w:color w:val="0E101A"/>
        </w:rPr>
        <w:t xml:space="preserve"> and Weaknesses</w:t>
      </w:r>
    </w:p>
    <w:p w14:paraId="17A7A4D4" w14:textId="77777777" w:rsidR="00DA3DF5" w:rsidRPr="00DA3DF5" w:rsidRDefault="00DA3DF5" w:rsidP="00DA3DF5">
      <w:pPr>
        <w:pStyle w:val="NormalWeb"/>
        <w:spacing w:before="0" w:beforeAutospacing="0" w:after="0" w:afterAutospacing="0" w:line="480" w:lineRule="auto"/>
        <w:ind w:firstLine="720"/>
        <w:rPr>
          <w:color w:val="0E101A"/>
        </w:rPr>
      </w:pPr>
      <w:r w:rsidRPr="00DA3DF5">
        <w:rPr>
          <w:color w:val="0E101A"/>
        </w:rPr>
        <w:t xml:space="preserve">I have strengths and weaknesses that I have noted by committing to the concepts of this class. Understanding strengths and weaknesses of oneself help in initiating changes where necessary and promoting competency in the service delivery. My strengths include; persistence in my activities. I like acting stubbornly on my duties, which is among my critical aspects of success. I enjoy educating other people and sharing information with other people on approaches that might promote the improved performance of organizational activities. Besides, participating in team activities is among my core strengths. This strength helps me participate in care coordination and generally optimize the performance of the healthcare </w:t>
      </w:r>
      <w:r w:rsidRPr="00DA3DF5">
        <w:rPr>
          <w:color w:val="0E101A"/>
        </w:rPr>
        <w:lastRenderedPageBreak/>
        <w:t>team. I am a flexible person, which makes me fit well in the nursing profession. In the first place, the healthcare sector has been progressively changing and being flexible implies that I can fit in different clinical situations. Critical thinking is another strength I deeply embrace. Through critical thinking, people manage to get solutions to underlying issues in the healthcare sector, evaluate the possible outcomes of all action taken into practice. I like motivating other nurses in my healthcare team, which makes my transformational leadership approach vital in my nursing career. </w:t>
      </w:r>
    </w:p>
    <w:p w14:paraId="156B2A2A" w14:textId="77777777" w:rsidR="00DA3DF5" w:rsidRPr="00DA3DF5" w:rsidRDefault="00DA3DF5" w:rsidP="00DA3DF5">
      <w:pPr>
        <w:pStyle w:val="NormalWeb"/>
        <w:spacing w:before="0" w:beforeAutospacing="0" w:after="0" w:afterAutospacing="0" w:line="480" w:lineRule="auto"/>
        <w:ind w:firstLine="720"/>
        <w:rPr>
          <w:color w:val="0E101A"/>
        </w:rPr>
      </w:pPr>
      <w:r w:rsidRPr="00DA3DF5">
        <w:rPr>
          <w:color w:val="0E101A"/>
        </w:rPr>
        <w:t>My weaknesses include being an extreme perfectionist. This trait makes my team members in the healthcare centers complain a lot. I would not like any mistakes to happen, and I can sometimes magnify more minor details. I also like hard work, and thus at times, I overwork myself. For better performance, especially in the clinical sector, all the clinicians need enough rest and work with goals, not necessarily extreme overworking. I emotionally attach easily to other people, particularly patients. At times, getting emotionally attached deters me from concentrating as I try to sympathize with people instead of offering immediate assistance. A good transformational leader should act as a role model, and not all my traits can be emulated. To make an excellent transformational leader, I must make a couple of life adjustments. </w:t>
      </w:r>
    </w:p>
    <w:p w14:paraId="4B3D5C3B" w14:textId="77777777" w:rsidR="00DA3DF5" w:rsidRPr="00DA3DF5" w:rsidRDefault="00DA3DF5" w:rsidP="007D1956">
      <w:pPr>
        <w:pStyle w:val="NormalWeb"/>
        <w:spacing w:before="0" w:beforeAutospacing="0" w:after="0" w:afterAutospacing="0" w:line="480" w:lineRule="auto"/>
        <w:jc w:val="center"/>
        <w:rPr>
          <w:color w:val="0E101A"/>
        </w:rPr>
      </w:pPr>
      <w:r w:rsidRPr="00DA3DF5">
        <w:rPr>
          <w:rStyle w:val="Strong"/>
          <w:color w:val="0E101A"/>
        </w:rPr>
        <w:t>Leadership Plan</w:t>
      </w:r>
    </w:p>
    <w:p w14:paraId="0C082E82" w14:textId="77777777" w:rsidR="00DA3DF5" w:rsidRPr="00DA3DF5" w:rsidRDefault="00DA3DF5" w:rsidP="00DA3DF5">
      <w:pPr>
        <w:pStyle w:val="NormalWeb"/>
        <w:spacing w:before="0" w:beforeAutospacing="0" w:after="0" w:afterAutospacing="0" w:line="480" w:lineRule="auto"/>
        <w:ind w:firstLine="720"/>
        <w:rPr>
          <w:color w:val="0E101A"/>
        </w:rPr>
      </w:pPr>
      <w:r w:rsidRPr="00DA3DF5">
        <w:rPr>
          <w:color w:val="0E101A"/>
        </w:rPr>
        <w:t xml:space="preserve">Going through various leadership approaches in the class has expanded my leadership knowledge. I will apply a lot that I have learned to improve my competence as a nurse leader. The ability to inspire people in the best manner possible will help me make a good healthcare leader. I will apply the majority of the leadership traits I have gathered from this class to improve my leadership strategies and realize my goals as a registered nurse. I think the continuous team was working and leadership concepts I picked from my current employer are making me more competent in the leadership aspect of my profession. I have deeply </w:t>
      </w:r>
      <w:r w:rsidRPr="00DA3DF5">
        <w:rPr>
          <w:color w:val="0E101A"/>
        </w:rPr>
        <w:lastRenderedPageBreak/>
        <w:t>evaluated my weaknesses, and I will establish ways to improve my weaknesses. For instance, I have started a suitable working mechanism and reduced overworking myself. Overworking leads to fatigue and therefore lowers performance. I will be more cooperative with people and use better approaches to correcting people to avoid appearing like a perfectionist in all my aspects of life. My mentor in the nursing profession will be helping me to improve general gather more competence in using transformational leadership.</w:t>
      </w:r>
    </w:p>
    <w:p w14:paraId="30ECFA5C" w14:textId="77777777" w:rsidR="00DA3DF5" w:rsidRPr="00DA3DF5" w:rsidRDefault="00DA3DF5" w:rsidP="007D1956">
      <w:pPr>
        <w:pStyle w:val="NormalWeb"/>
        <w:spacing w:before="0" w:beforeAutospacing="0" w:after="0" w:afterAutospacing="0" w:line="480" w:lineRule="auto"/>
        <w:jc w:val="center"/>
        <w:rPr>
          <w:color w:val="0E101A"/>
        </w:rPr>
      </w:pPr>
      <w:r w:rsidRPr="00DA3DF5">
        <w:rPr>
          <w:rStyle w:val="Strong"/>
          <w:color w:val="0E101A"/>
        </w:rPr>
        <w:t>Summary</w:t>
      </w:r>
    </w:p>
    <w:p w14:paraId="084D981C" w14:textId="77777777" w:rsidR="007D1956" w:rsidRDefault="00DA3DF5" w:rsidP="007D1956">
      <w:pPr>
        <w:pStyle w:val="NormalWeb"/>
        <w:spacing w:before="0" w:beforeAutospacing="0" w:after="0" w:afterAutospacing="0" w:line="480" w:lineRule="auto"/>
        <w:ind w:firstLine="720"/>
        <w:rPr>
          <w:color w:val="0E101A"/>
        </w:rPr>
      </w:pPr>
      <w:r w:rsidRPr="00DA3DF5">
        <w:rPr>
          <w:color w:val="0E101A"/>
        </w:rPr>
        <w:t>As I conclude, this class has opened my understanding of different aspects of clinical leadership. I have deemed transformational leadership the nursing leadership approach essential in my nursing career. The significant concept of is transformational leadership approach is motivating team members to realize set goals. In addition, promoting innovativeness and creativity to the followers is essential for success in the clinics. My primary strength in clinical practice is critical thinking, teamwork, and motivating my colleagues. I am an extreme perfectionist, and I get much emotionally attached to people, which are my primary weaknesses. I plan to gain professional competence, which will be realised by working on my weaknesses and getting much connected with my mentor. </w:t>
      </w:r>
    </w:p>
    <w:p w14:paraId="2931920E" w14:textId="77777777" w:rsidR="007D1956" w:rsidRDefault="007D1956" w:rsidP="007D1956">
      <w:pPr>
        <w:pStyle w:val="NormalWeb"/>
        <w:spacing w:before="0" w:beforeAutospacing="0" w:after="0" w:afterAutospacing="0" w:line="480" w:lineRule="auto"/>
        <w:ind w:firstLine="720"/>
        <w:rPr>
          <w:color w:val="0E101A"/>
        </w:rPr>
      </w:pPr>
    </w:p>
    <w:p w14:paraId="03D01DD6" w14:textId="77777777" w:rsidR="007D1956" w:rsidRDefault="007D1956" w:rsidP="007D1956">
      <w:pPr>
        <w:pStyle w:val="NormalWeb"/>
        <w:spacing w:before="0" w:beforeAutospacing="0" w:after="0" w:afterAutospacing="0" w:line="480" w:lineRule="auto"/>
        <w:ind w:firstLine="720"/>
        <w:rPr>
          <w:color w:val="0E101A"/>
        </w:rPr>
      </w:pPr>
    </w:p>
    <w:p w14:paraId="68213819" w14:textId="77777777" w:rsidR="007D1956" w:rsidRDefault="007D1956" w:rsidP="007D1956">
      <w:pPr>
        <w:pStyle w:val="NormalWeb"/>
        <w:spacing w:before="0" w:beforeAutospacing="0" w:after="0" w:afterAutospacing="0" w:line="480" w:lineRule="auto"/>
        <w:ind w:firstLine="720"/>
        <w:rPr>
          <w:color w:val="0E101A"/>
        </w:rPr>
      </w:pPr>
    </w:p>
    <w:p w14:paraId="79C3C1EB" w14:textId="77777777" w:rsidR="007D1956" w:rsidRDefault="007D1956" w:rsidP="007D1956">
      <w:pPr>
        <w:pStyle w:val="NormalWeb"/>
        <w:spacing w:before="0" w:beforeAutospacing="0" w:after="0" w:afterAutospacing="0" w:line="480" w:lineRule="auto"/>
        <w:ind w:firstLine="720"/>
        <w:rPr>
          <w:color w:val="0E101A"/>
        </w:rPr>
      </w:pPr>
    </w:p>
    <w:p w14:paraId="401ABE84" w14:textId="77777777" w:rsidR="007D1956" w:rsidRDefault="007D1956" w:rsidP="007D1956">
      <w:pPr>
        <w:pStyle w:val="NormalWeb"/>
        <w:spacing w:before="0" w:beforeAutospacing="0" w:after="0" w:afterAutospacing="0" w:line="480" w:lineRule="auto"/>
        <w:ind w:firstLine="720"/>
        <w:rPr>
          <w:color w:val="0E101A"/>
        </w:rPr>
      </w:pPr>
    </w:p>
    <w:p w14:paraId="2287500D" w14:textId="77777777" w:rsidR="007D1956" w:rsidRDefault="007D1956" w:rsidP="007D1956">
      <w:pPr>
        <w:pStyle w:val="NormalWeb"/>
        <w:spacing w:before="0" w:beforeAutospacing="0" w:after="0" w:afterAutospacing="0" w:line="480" w:lineRule="auto"/>
        <w:ind w:firstLine="720"/>
        <w:rPr>
          <w:color w:val="0E101A"/>
        </w:rPr>
      </w:pPr>
    </w:p>
    <w:p w14:paraId="50389E9A" w14:textId="77777777" w:rsidR="007D1956" w:rsidRDefault="007D1956" w:rsidP="007D1956">
      <w:pPr>
        <w:pStyle w:val="NormalWeb"/>
        <w:spacing w:before="0" w:beforeAutospacing="0" w:after="0" w:afterAutospacing="0" w:line="480" w:lineRule="auto"/>
        <w:ind w:firstLine="720"/>
        <w:rPr>
          <w:color w:val="0E101A"/>
        </w:rPr>
      </w:pPr>
    </w:p>
    <w:p w14:paraId="77C7F475" w14:textId="77777777" w:rsidR="007D1956" w:rsidRDefault="007D1956" w:rsidP="007D1956">
      <w:pPr>
        <w:pStyle w:val="NormalWeb"/>
        <w:spacing w:before="0" w:beforeAutospacing="0" w:after="0" w:afterAutospacing="0" w:line="480" w:lineRule="auto"/>
        <w:ind w:firstLine="720"/>
        <w:rPr>
          <w:color w:val="0E101A"/>
        </w:rPr>
      </w:pPr>
    </w:p>
    <w:p w14:paraId="308FBBBF" w14:textId="77777777" w:rsidR="007D1956" w:rsidRDefault="007D1956" w:rsidP="007D1956">
      <w:pPr>
        <w:pStyle w:val="NormalWeb"/>
        <w:spacing w:before="0" w:beforeAutospacing="0" w:after="0" w:afterAutospacing="0" w:line="480" w:lineRule="auto"/>
        <w:ind w:firstLine="720"/>
        <w:rPr>
          <w:color w:val="0E101A"/>
        </w:rPr>
      </w:pPr>
    </w:p>
    <w:p w14:paraId="2C1EAB28" w14:textId="5242EE29" w:rsidR="007D1956" w:rsidRPr="009B2274" w:rsidRDefault="00FB2864" w:rsidP="009B2274">
      <w:pPr>
        <w:pStyle w:val="NormalWeb"/>
        <w:spacing w:before="0" w:beforeAutospacing="0" w:after="0" w:afterAutospacing="0" w:line="480" w:lineRule="auto"/>
        <w:jc w:val="center"/>
        <w:rPr>
          <w:b/>
          <w:bCs/>
          <w:color w:val="0E101A"/>
        </w:rPr>
      </w:pPr>
      <w:r w:rsidRPr="007D1956">
        <w:rPr>
          <w:b/>
          <w:bCs/>
        </w:rPr>
        <w:lastRenderedPageBreak/>
        <w:t>Reference</w:t>
      </w:r>
      <w:r w:rsidR="00FB1C99" w:rsidRPr="007D1956">
        <w:rPr>
          <w:b/>
          <w:bCs/>
        </w:rPr>
        <w:t>s</w:t>
      </w:r>
      <w:bookmarkStart w:id="0" w:name="_GoBack"/>
      <w:bookmarkEnd w:id="0"/>
    </w:p>
    <w:p w14:paraId="2F98DDF9" w14:textId="77777777" w:rsidR="007D1956" w:rsidRPr="00DA3DF5" w:rsidRDefault="007D1956" w:rsidP="007D1956">
      <w:pPr>
        <w:pStyle w:val="TitleOfPaperCover"/>
        <w:tabs>
          <w:tab w:val="left" w:pos="720"/>
        </w:tabs>
        <w:ind w:left="720" w:hanging="720"/>
        <w:jc w:val="left"/>
        <w:rPr>
          <w:color w:val="222222"/>
          <w:szCs w:val="24"/>
          <w:shd w:val="clear" w:color="auto" w:fill="FFFFFF"/>
        </w:rPr>
      </w:pPr>
      <w:r w:rsidRPr="00DA3DF5">
        <w:rPr>
          <w:color w:val="222222"/>
          <w:szCs w:val="24"/>
          <w:shd w:val="clear" w:color="auto" w:fill="FFFFFF"/>
        </w:rPr>
        <w:t>Boamah, S. A., Laschinger, H. K. S., Wong, C., &amp; Clarke, S. (2018). Effect of transformational leadership on job satisfaction and patient safety outcomes. </w:t>
      </w:r>
      <w:r w:rsidRPr="00DA3DF5">
        <w:rPr>
          <w:i/>
          <w:iCs/>
          <w:color w:val="222222"/>
          <w:szCs w:val="24"/>
          <w:shd w:val="clear" w:color="auto" w:fill="FFFFFF"/>
        </w:rPr>
        <w:t>Nursing outlook</w:t>
      </w:r>
      <w:r w:rsidRPr="00DA3DF5">
        <w:rPr>
          <w:color w:val="222222"/>
          <w:szCs w:val="24"/>
          <w:shd w:val="clear" w:color="auto" w:fill="FFFFFF"/>
        </w:rPr>
        <w:t>, </w:t>
      </w:r>
      <w:r w:rsidRPr="00DA3DF5">
        <w:rPr>
          <w:i/>
          <w:iCs/>
          <w:color w:val="222222"/>
          <w:szCs w:val="24"/>
          <w:shd w:val="clear" w:color="auto" w:fill="FFFFFF"/>
        </w:rPr>
        <w:t>66</w:t>
      </w:r>
      <w:r w:rsidRPr="00DA3DF5">
        <w:rPr>
          <w:color w:val="222222"/>
          <w:szCs w:val="24"/>
          <w:shd w:val="clear" w:color="auto" w:fill="FFFFFF"/>
        </w:rPr>
        <w:t>(2), 180-189.</w:t>
      </w:r>
    </w:p>
    <w:p w14:paraId="16885507" w14:textId="77777777" w:rsidR="007D1956" w:rsidRPr="00DA3DF5" w:rsidRDefault="007D1956" w:rsidP="007D1956">
      <w:pPr>
        <w:pStyle w:val="TitleOfPaperCover"/>
        <w:tabs>
          <w:tab w:val="left" w:pos="720"/>
        </w:tabs>
        <w:ind w:left="720" w:hanging="720"/>
        <w:jc w:val="left"/>
        <w:rPr>
          <w:szCs w:val="24"/>
        </w:rPr>
      </w:pPr>
      <w:r w:rsidRPr="00DA3DF5">
        <w:rPr>
          <w:color w:val="222222"/>
          <w:szCs w:val="24"/>
          <w:shd w:val="clear" w:color="auto" w:fill="FFFFFF"/>
        </w:rPr>
        <w:t>Cope, V., &amp; Murray, M. (2017). Leadership styles in nursing. </w:t>
      </w:r>
      <w:r w:rsidRPr="00DA3DF5">
        <w:rPr>
          <w:i/>
          <w:iCs/>
          <w:color w:val="222222"/>
          <w:szCs w:val="24"/>
          <w:shd w:val="clear" w:color="auto" w:fill="FFFFFF"/>
        </w:rPr>
        <w:t>Nursing Standard</w:t>
      </w:r>
      <w:r w:rsidRPr="00DA3DF5">
        <w:rPr>
          <w:color w:val="222222"/>
          <w:szCs w:val="24"/>
          <w:shd w:val="clear" w:color="auto" w:fill="FFFFFF"/>
        </w:rPr>
        <w:t>, </w:t>
      </w:r>
      <w:r w:rsidRPr="00DA3DF5">
        <w:rPr>
          <w:i/>
          <w:iCs/>
          <w:color w:val="222222"/>
          <w:szCs w:val="24"/>
          <w:shd w:val="clear" w:color="auto" w:fill="FFFFFF"/>
        </w:rPr>
        <w:t>31</w:t>
      </w:r>
      <w:r w:rsidRPr="00DA3DF5">
        <w:rPr>
          <w:color w:val="222222"/>
          <w:szCs w:val="24"/>
          <w:shd w:val="clear" w:color="auto" w:fill="FFFFFF"/>
        </w:rPr>
        <w:t>(43).</w:t>
      </w:r>
    </w:p>
    <w:sectPr w:rsidR="007D1956" w:rsidRPr="00DA3DF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CAF3E" w14:textId="77777777" w:rsidR="00BC3C5C" w:rsidRDefault="00BC3C5C" w:rsidP="00C960EF">
      <w:pPr>
        <w:spacing w:after="0" w:line="240" w:lineRule="auto"/>
      </w:pPr>
      <w:r>
        <w:separator/>
      </w:r>
    </w:p>
  </w:endnote>
  <w:endnote w:type="continuationSeparator" w:id="0">
    <w:p w14:paraId="5C136D23" w14:textId="77777777" w:rsidR="00BC3C5C" w:rsidRDefault="00BC3C5C" w:rsidP="00C96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3D27C" w14:textId="77777777" w:rsidR="00BC3C5C" w:rsidRDefault="00BC3C5C" w:rsidP="00C960EF">
      <w:pPr>
        <w:spacing w:after="0" w:line="240" w:lineRule="auto"/>
      </w:pPr>
      <w:r>
        <w:separator/>
      </w:r>
    </w:p>
  </w:footnote>
  <w:footnote w:type="continuationSeparator" w:id="0">
    <w:p w14:paraId="21BF4470" w14:textId="77777777" w:rsidR="00BC3C5C" w:rsidRDefault="00BC3C5C" w:rsidP="00C960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22467180"/>
      <w:docPartObj>
        <w:docPartGallery w:val="Page Numbers (Top of Page)"/>
        <w:docPartUnique/>
      </w:docPartObj>
    </w:sdtPr>
    <w:sdtEndPr>
      <w:rPr>
        <w:noProof/>
      </w:rPr>
    </w:sdtEndPr>
    <w:sdtContent>
      <w:p w14:paraId="309AD944" w14:textId="3FD9F3C6" w:rsidR="00C960EF" w:rsidRPr="00C960EF" w:rsidRDefault="00C960EF">
        <w:pPr>
          <w:pStyle w:val="Header"/>
          <w:jc w:val="right"/>
          <w:rPr>
            <w:rFonts w:ascii="Times New Roman" w:hAnsi="Times New Roman" w:cs="Times New Roman"/>
            <w:sz w:val="24"/>
            <w:szCs w:val="24"/>
          </w:rPr>
        </w:pPr>
        <w:r w:rsidRPr="00C960EF">
          <w:rPr>
            <w:rFonts w:ascii="Times New Roman" w:hAnsi="Times New Roman" w:cs="Times New Roman"/>
            <w:sz w:val="24"/>
            <w:szCs w:val="24"/>
          </w:rPr>
          <w:fldChar w:fldCharType="begin"/>
        </w:r>
        <w:r w:rsidRPr="00C960EF">
          <w:rPr>
            <w:rFonts w:ascii="Times New Roman" w:hAnsi="Times New Roman" w:cs="Times New Roman"/>
            <w:sz w:val="24"/>
            <w:szCs w:val="24"/>
          </w:rPr>
          <w:instrText xml:space="preserve"> PAGE   \* MERGEFORMAT </w:instrText>
        </w:r>
        <w:r w:rsidRPr="00C960EF">
          <w:rPr>
            <w:rFonts w:ascii="Times New Roman" w:hAnsi="Times New Roman" w:cs="Times New Roman"/>
            <w:sz w:val="24"/>
            <w:szCs w:val="24"/>
          </w:rPr>
          <w:fldChar w:fldCharType="separate"/>
        </w:r>
        <w:r w:rsidRPr="00C960EF">
          <w:rPr>
            <w:rFonts w:ascii="Times New Roman" w:hAnsi="Times New Roman" w:cs="Times New Roman"/>
            <w:noProof/>
            <w:sz w:val="24"/>
            <w:szCs w:val="24"/>
          </w:rPr>
          <w:t>2</w:t>
        </w:r>
        <w:r w:rsidRPr="00C960EF">
          <w:rPr>
            <w:rFonts w:ascii="Times New Roman" w:hAnsi="Times New Roman" w:cs="Times New Roman"/>
            <w:noProof/>
            <w:sz w:val="24"/>
            <w:szCs w:val="24"/>
          </w:rPr>
          <w:fldChar w:fldCharType="end"/>
        </w:r>
      </w:p>
    </w:sdtContent>
  </w:sdt>
  <w:p w14:paraId="170A953E" w14:textId="77777777" w:rsidR="00C960EF" w:rsidRPr="00C960EF" w:rsidRDefault="00C960E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0EF"/>
    <w:rsid w:val="000415C1"/>
    <w:rsid w:val="000B0F39"/>
    <w:rsid w:val="00105C41"/>
    <w:rsid w:val="001458CB"/>
    <w:rsid w:val="00184137"/>
    <w:rsid w:val="00191AC2"/>
    <w:rsid w:val="002244DF"/>
    <w:rsid w:val="00244B67"/>
    <w:rsid w:val="002618F6"/>
    <w:rsid w:val="0041080C"/>
    <w:rsid w:val="00456485"/>
    <w:rsid w:val="004A7BAC"/>
    <w:rsid w:val="00584238"/>
    <w:rsid w:val="00584BEE"/>
    <w:rsid w:val="005D5DB2"/>
    <w:rsid w:val="00666777"/>
    <w:rsid w:val="006938CB"/>
    <w:rsid w:val="006D1021"/>
    <w:rsid w:val="00744728"/>
    <w:rsid w:val="00745425"/>
    <w:rsid w:val="00751B0B"/>
    <w:rsid w:val="00757A93"/>
    <w:rsid w:val="007C27CD"/>
    <w:rsid w:val="007D1956"/>
    <w:rsid w:val="008800C0"/>
    <w:rsid w:val="00890F79"/>
    <w:rsid w:val="008E3BD4"/>
    <w:rsid w:val="00923898"/>
    <w:rsid w:val="00924948"/>
    <w:rsid w:val="009B2274"/>
    <w:rsid w:val="009F648A"/>
    <w:rsid w:val="00A168D8"/>
    <w:rsid w:val="00A83E85"/>
    <w:rsid w:val="00AB52E4"/>
    <w:rsid w:val="00B627F3"/>
    <w:rsid w:val="00BC3C5C"/>
    <w:rsid w:val="00C960EF"/>
    <w:rsid w:val="00CC2664"/>
    <w:rsid w:val="00D003FC"/>
    <w:rsid w:val="00D24DE6"/>
    <w:rsid w:val="00D60AC7"/>
    <w:rsid w:val="00D74698"/>
    <w:rsid w:val="00DA3DF5"/>
    <w:rsid w:val="00DB2A6C"/>
    <w:rsid w:val="00DD7B67"/>
    <w:rsid w:val="00DF2202"/>
    <w:rsid w:val="00E171BB"/>
    <w:rsid w:val="00E4234A"/>
    <w:rsid w:val="00E73CFC"/>
    <w:rsid w:val="00EA39ED"/>
    <w:rsid w:val="00EF21C4"/>
    <w:rsid w:val="00EF4994"/>
    <w:rsid w:val="00F31ED1"/>
    <w:rsid w:val="00FB1C99"/>
    <w:rsid w:val="00FB2864"/>
    <w:rsid w:val="00FD2A98"/>
    <w:rsid w:val="00FD4C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7660"/>
  <w15:chartTrackingRefBased/>
  <w15:docId w15:val="{76AF6611-1106-4547-A10E-EE34A90C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60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60EF"/>
  </w:style>
  <w:style w:type="paragraph" w:styleId="Footer">
    <w:name w:val="footer"/>
    <w:basedOn w:val="Normal"/>
    <w:link w:val="FooterChar"/>
    <w:uiPriority w:val="99"/>
    <w:unhideWhenUsed/>
    <w:rsid w:val="00C960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60EF"/>
  </w:style>
  <w:style w:type="paragraph" w:customStyle="1" w:styleId="TitleOfPaperCover">
    <w:name w:val="TitleOfPaper_Cover"/>
    <w:basedOn w:val="Normal"/>
    <w:rsid w:val="00C960EF"/>
    <w:pPr>
      <w:keepNext/>
      <w:keepLines/>
      <w:tabs>
        <w:tab w:val="right" w:pos="8640"/>
      </w:tabs>
      <w:spacing w:line="480" w:lineRule="auto"/>
      <w:jc w:val="center"/>
    </w:pPr>
    <w:rPr>
      <w:rFonts w:ascii="Times New Roman" w:eastAsia="Times New Roman" w:hAnsi="Times New Roman" w:cs="Times New Roman"/>
      <w:sz w:val="24"/>
      <w:lang w:val="en-US"/>
    </w:rPr>
  </w:style>
  <w:style w:type="paragraph" w:styleId="NormalWeb">
    <w:name w:val="Normal (Web)"/>
    <w:basedOn w:val="Normal"/>
    <w:uiPriority w:val="99"/>
    <w:unhideWhenUsed/>
    <w:rsid w:val="00DA3D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A3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495632">
      <w:bodyDiv w:val="1"/>
      <w:marLeft w:val="0"/>
      <w:marRight w:val="0"/>
      <w:marTop w:val="0"/>
      <w:marBottom w:val="0"/>
      <w:divBdr>
        <w:top w:val="none" w:sz="0" w:space="0" w:color="auto"/>
        <w:left w:val="none" w:sz="0" w:space="0" w:color="auto"/>
        <w:bottom w:val="none" w:sz="0" w:space="0" w:color="auto"/>
        <w:right w:val="none" w:sz="0" w:space="0" w:color="auto"/>
      </w:divBdr>
    </w:div>
    <w:div w:id="23259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6</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Mwove</dc:creator>
  <cp:keywords/>
  <dc:description/>
  <cp:lastModifiedBy>Alfred Mwove</cp:lastModifiedBy>
  <cp:revision>57</cp:revision>
  <dcterms:created xsi:type="dcterms:W3CDTF">2021-12-26T16:59:00Z</dcterms:created>
  <dcterms:modified xsi:type="dcterms:W3CDTF">2021-12-26T19:24:00Z</dcterms:modified>
</cp:coreProperties>
</file>